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19BCE" w14:textId="0C4E3409" w:rsidR="00C047DC" w:rsidRPr="004409B6" w:rsidRDefault="008334AF">
      <w:pPr>
        <w:rPr>
          <w:b/>
          <w:bCs/>
          <w:szCs w:val="21"/>
        </w:rPr>
      </w:pPr>
      <w:r>
        <w:rPr>
          <w:rFonts w:hint="eastAsia"/>
          <w:b/>
          <w:bCs/>
          <w:szCs w:val="21"/>
        </w:rPr>
        <w:t>1月14日</w:t>
      </w:r>
      <w:r w:rsidR="009375A2" w:rsidRPr="004409B6">
        <w:rPr>
          <w:rFonts w:hint="eastAsia"/>
          <w:b/>
          <w:bCs/>
          <w:szCs w:val="21"/>
        </w:rPr>
        <w:t>「外国語」</w:t>
      </w:r>
      <w:r>
        <w:rPr>
          <w:rFonts w:hint="eastAsia"/>
          <w:b/>
          <w:bCs/>
          <w:szCs w:val="21"/>
        </w:rPr>
        <w:t>講義資料</w:t>
      </w:r>
    </w:p>
    <w:p w14:paraId="655354FB" w14:textId="39698B6B" w:rsidR="009375A2" w:rsidRPr="004409B6" w:rsidRDefault="004409B6">
      <w:pPr>
        <w:rPr>
          <w:b/>
          <w:bCs/>
          <w:szCs w:val="21"/>
        </w:rPr>
      </w:pPr>
      <w:r w:rsidRPr="004409B6">
        <w:rPr>
          <w:rFonts w:hint="eastAsia"/>
          <w:b/>
          <w:bCs/>
          <w:szCs w:val="21"/>
        </w:rPr>
        <w:t>提出日：8月</w:t>
      </w:r>
      <w:r w:rsidR="001957E8">
        <w:rPr>
          <w:rFonts w:hint="eastAsia"/>
          <w:b/>
          <w:bCs/>
          <w:szCs w:val="21"/>
        </w:rPr>
        <w:t>６</w:t>
      </w:r>
      <w:r w:rsidRPr="004409B6">
        <w:rPr>
          <w:rFonts w:hint="eastAsia"/>
          <w:b/>
          <w:bCs/>
          <w:szCs w:val="21"/>
        </w:rPr>
        <w:t>日（</w:t>
      </w:r>
      <w:r w:rsidR="001957E8">
        <w:rPr>
          <w:rFonts w:hint="eastAsia"/>
          <w:b/>
          <w:bCs/>
          <w:szCs w:val="21"/>
        </w:rPr>
        <w:t>木</w:t>
      </w:r>
      <w:r w:rsidRPr="004409B6">
        <w:rPr>
          <w:rFonts w:hint="eastAsia"/>
          <w:b/>
          <w:bCs/>
          <w:szCs w:val="21"/>
        </w:rPr>
        <w:t>）</w:t>
      </w:r>
      <w:r w:rsidR="001957E8">
        <w:rPr>
          <w:rFonts w:hint="eastAsia"/>
          <w:b/>
          <w:bCs/>
          <w:szCs w:val="21"/>
        </w:rPr>
        <w:t>午前9時</w:t>
      </w:r>
    </w:p>
    <w:p w14:paraId="5D216A4D" w14:textId="77777777" w:rsidR="004409B6" w:rsidRDefault="004409B6"/>
    <w:p w14:paraId="2BFD67D4" w14:textId="268A0A2A" w:rsidR="009375A2" w:rsidRPr="004409B6" w:rsidRDefault="009375A2">
      <w:pPr>
        <w:rPr>
          <w:b/>
          <w:bCs/>
          <w:sz w:val="28"/>
          <w:szCs w:val="28"/>
        </w:rPr>
      </w:pPr>
      <w:r w:rsidRPr="004409B6">
        <w:rPr>
          <w:rFonts w:hint="eastAsia"/>
          <w:b/>
          <w:bCs/>
          <w:sz w:val="28"/>
          <w:szCs w:val="28"/>
        </w:rPr>
        <w:t>9節</w:t>
      </w:r>
      <w:r w:rsidR="004409B6">
        <w:rPr>
          <w:rFonts w:hint="eastAsia"/>
          <w:b/>
          <w:bCs/>
          <w:sz w:val="28"/>
          <w:szCs w:val="28"/>
        </w:rPr>
        <w:t xml:space="preserve">　</w:t>
      </w:r>
      <w:r w:rsidRPr="004409B6">
        <w:rPr>
          <w:rFonts w:hint="eastAsia"/>
          <w:b/>
          <w:bCs/>
          <w:sz w:val="28"/>
          <w:szCs w:val="28"/>
        </w:rPr>
        <w:t>国際理解と国際交流</w:t>
      </w:r>
    </w:p>
    <w:p w14:paraId="3AD12E98" w14:textId="478FFE0A" w:rsidR="009375A2" w:rsidRDefault="009375A2"/>
    <w:p w14:paraId="7A11B0C7" w14:textId="47804BCF" w:rsidR="008334AF" w:rsidRDefault="008334AF">
      <w:r>
        <w:rPr>
          <w:rFonts w:hint="eastAsia"/>
        </w:rPr>
        <w:t>１．国際理解の重要性</w:t>
      </w:r>
    </w:p>
    <w:p w14:paraId="1FE9211D" w14:textId="77777777" w:rsidR="008334AF" w:rsidRDefault="008334AF">
      <w:pPr>
        <w:rPr>
          <w:rFonts w:hint="eastAsia"/>
        </w:rPr>
      </w:pPr>
    </w:p>
    <w:p w14:paraId="3089C714" w14:textId="3DFF439B" w:rsidR="009375A2" w:rsidRDefault="008334AF">
      <w:r>
        <w:rPr>
          <w:rFonts w:hint="eastAsia"/>
        </w:rPr>
        <w:t>➡</w:t>
      </w:r>
      <w:r w:rsidR="0085565C">
        <w:rPr>
          <w:rFonts w:hint="eastAsia"/>
        </w:rPr>
        <w:t>別紙（沖縄県の観光入域者統計）を見て，外国語教育と国際交流の観点から，あなた</w:t>
      </w:r>
      <w:r>
        <w:rPr>
          <w:rFonts w:hint="eastAsia"/>
        </w:rPr>
        <w:t>はどのように考えるのでしょうか？</w:t>
      </w:r>
    </w:p>
    <w:p w14:paraId="1103481D" w14:textId="2444854D" w:rsidR="0085565C" w:rsidRDefault="008334AF">
      <w:r>
        <w:rPr>
          <w:rFonts w:hint="eastAsia"/>
        </w:rPr>
        <w:t>①外国人の入国者数・日本人の出国者数</w:t>
      </w:r>
    </w:p>
    <w:p w14:paraId="73BA9377" w14:textId="1A9B171B" w:rsidR="008334AF" w:rsidRDefault="008334AF">
      <w:r>
        <w:rPr>
          <w:rFonts w:hint="eastAsia"/>
        </w:rPr>
        <w:t>②在留外国人数の推移</w:t>
      </w:r>
    </w:p>
    <w:p w14:paraId="4AD227D9" w14:textId="74B8FF66" w:rsidR="008334AF" w:rsidRDefault="008334AF">
      <w:r>
        <w:rPr>
          <w:rFonts w:hint="eastAsia"/>
        </w:rPr>
        <w:t>③公立学校に在籍している外国籍の児童生徒数</w:t>
      </w:r>
    </w:p>
    <w:p w14:paraId="782AF326" w14:textId="223E3D5A" w:rsidR="008334AF" w:rsidRDefault="008334AF">
      <w:r>
        <w:rPr>
          <w:rFonts w:hint="eastAsia"/>
        </w:rPr>
        <w:t>➡この状況を理解せずに日本の将来像や教育について語ることは困難。</w:t>
      </w:r>
    </w:p>
    <w:p w14:paraId="48C46C81" w14:textId="6E2D7970" w:rsidR="008334AF" w:rsidRDefault="00A01815">
      <w:r>
        <w:rPr>
          <w:rFonts w:hint="eastAsia"/>
        </w:rPr>
        <w:t>➡ここで大切なことは・・・・</w:t>
      </w:r>
    </w:p>
    <w:p w14:paraId="6198B951" w14:textId="1DAA99B5" w:rsidR="00650437" w:rsidRDefault="00650437">
      <w:pPr>
        <w:rPr>
          <w:rFonts w:hint="eastAsia"/>
        </w:rPr>
      </w:pPr>
      <w:r w:rsidRPr="00D30E25">
        <w:rPr>
          <w:rFonts w:hint="eastAsia"/>
          <w:color w:val="FF0000"/>
        </w:rPr>
        <w:t>☞</w:t>
      </w:r>
      <w:r>
        <w:rPr>
          <w:rFonts w:hint="eastAsia"/>
        </w:rPr>
        <w:t>沖縄県の外国籍児童の就学状況</w:t>
      </w:r>
    </w:p>
    <w:p w14:paraId="79829495" w14:textId="7A9F3B53" w:rsidR="0085565C" w:rsidRDefault="00BE6B27">
      <w:hyperlink r:id="rId6" w:history="1">
        <w:r w:rsidRPr="006E5BA7">
          <w:rPr>
            <w:rStyle w:val="a8"/>
          </w:rPr>
          <w:t>http://ir.lib.u-ryukyu.ac.jp/bitstream/20.500.12000/47074/1/No97p119.pdf</w:t>
        </w:r>
      </w:hyperlink>
    </w:p>
    <w:p w14:paraId="48DCECA2" w14:textId="32BF8A9B" w:rsidR="00BE6B27" w:rsidRDefault="00F57D36">
      <w:hyperlink r:id="rId7" w:history="1">
        <w:r w:rsidRPr="006E5BA7">
          <w:rPr>
            <w:rStyle w:val="a8"/>
          </w:rPr>
          <w:t>https://ryukyushimpo.jp/news/entry-232664.html</w:t>
        </w:r>
      </w:hyperlink>
    </w:p>
    <w:p w14:paraId="437AAB08" w14:textId="39ED2551" w:rsidR="00F57D36" w:rsidRDefault="00542B16">
      <w:hyperlink r:id="rId8" w:history="1">
        <w:r w:rsidRPr="006E5BA7">
          <w:rPr>
            <w:rStyle w:val="a8"/>
          </w:rPr>
          <w:t>https://jslonet.jimdofree.com/%E6%B2%96%E7%B8%84%E7%9C%8C%E5%AD%90%E3%81%A9%E3%82%82%E6%97%A5%E6%9C%AC%E8%AA%9E%E6%95%99%E8%82%B2%E7%A0%94%E7%A9%B6</w:t>
        </w:r>
        <w:r w:rsidRPr="006E5BA7">
          <w:rPr>
            <w:rStyle w:val="a8"/>
          </w:rPr>
          <w:t>%</w:t>
        </w:r>
        <w:r w:rsidRPr="006E5BA7">
          <w:rPr>
            <w:rStyle w:val="a8"/>
          </w:rPr>
          <w:t>E4%BC%9A/%E6%B2%96%E7%B8%84%E7%9C%8C%E3%81%AB%E3%81%8A%E3%81%91%E3%82%8B%E6%97%A5%E6%9C%AC%E8%AA%9E%E6%94%AF%E6%8F%B4%E3%81%AE%E7%89%B9%E5%BE%B4%E3%81%A8%E5%AE%9F%E6%85%8B/</w:t>
        </w:r>
      </w:hyperlink>
    </w:p>
    <w:p w14:paraId="5356C37A" w14:textId="77777777" w:rsidR="00542B16" w:rsidRPr="00542B16" w:rsidRDefault="00542B16">
      <w:pPr>
        <w:rPr>
          <w:rFonts w:hint="eastAsia"/>
        </w:rPr>
      </w:pPr>
    </w:p>
    <w:p w14:paraId="2C7E584F" w14:textId="59316AFF" w:rsidR="00A01815" w:rsidRDefault="00A01815">
      <w:r>
        <w:rPr>
          <w:rFonts w:hint="eastAsia"/>
        </w:rPr>
        <w:t>２．外国語における国際理解教育</w:t>
      </w:r>
    </w:p>
    <w:p w14:paraId="57E29CBD" w14:textId="216005E5" w:rsidR="00A01815" w:rsidRDefault="00A01815">
      <w:r>
        <w:rPr>
          <w:rFonts w:hint="eastAsia"/>
        </w:rPr>
        <w:t>❶国際理解の役割</w:t>
      </w:r>
    </w:p>
    <w:p w14:paraId="7BCEDD3B" w14:textId="424DB069" w:rsidR="00A01815" w:rsidRDefault="00A01815">
      <w:r>
        <w:rPr>
          <w:rFonts w:hint="eastAsia"/>
        </w:rPr>
        <w:t>1）異文化間コミュニケーションに必要なルールの学習</w:t>
      </w:r>
    </w:p>
    <w:p w14:paraId="288DFF8D" w14:textId="4842198F" w:rsidR="00A01815" w:rsidRDefault="00A01815">
      <w:pPr>
        <w:rPr>
          <w:rFonts w:hint="eastAsia"/>
        </w:rPr>
      </w:pPr>
      <w:r>
        <w:rPr>
          <w:rFonts w:hint="eastAsia"/>
        </w:rPr>
        <w:t>➡</w:t>
      </w:r>
      <w:r w:rsidRPr="0032446C">
        <w:rPr>
          <w:rFonts w:hint="eastAsia"/>
          <w:highlight w:val="yellow"/>
        </w:rPr>
        <w:t>日本では相手の目を見て話さない場合が多い</w:t>
      </w:r>
    </w:p>
    <w:p w14:paraId="397584DC" w14:textId="2D22BBDE" w:rsidR="00A01815" w:rsidRDefault="00A01815">
      <w:pPr>
        <w:rPr>
          <w:rFonts w:hint="eastAsia"/>
        </w:rPr>
      </w:pPr>
      <w:r>
        <w:rPr>
          <w:rFonts w:hint="eastAsia"/>
        </w:rPr>
        <w:t>➡謙遜を重んじる文化</w:t>
      </w:r>
    </w:p>
    <w:p w14:paraId="77E96FE5" w14:textId="05901BCA" w:rsidR="00A01815" w:rsidRDefault="00A01815">
      <w:r w:rsidRPr="00D30E25">
        <w:rPr>
          <w:rFonts w:hint="eastAsia"/>
          <w:color w:val="FF0000"/>
        </w:rPr>
        <w:t>☞</w:t>
      </w:r>
      <w:r w:rsidRPr="009F1167">
        <w:rPr>
          <w:rFonts w:hint="eastAsia"/>
          <w:highlight w:val="yellow"/>
        </w:rPr>
        <w:t>男は黙ってサッポロビール（かってのサッポロビールのＣＭ）</w:t>
      </w:r>
    </w:p>
    <w:p w14:paraId="3801FD7B" w14:textId="0486D68C" w:rsidR="00A01815" w:rsidRDefault="00A01815"/>
    <w:p w14:paraId="43E17B3F" w14:textId="12DC6CFB" w:rsidR="00A01815" w:rsidRDefault="00A01815">
      <w:r>
        <w:rPr>
          <w:rFonts w:hint="eastAsia"/>
        </w:rPr>
        <w:t>２）自文化への気付きや理解の深化</w:t>
      </w:r>
    </w:p>
    <w:p w14:paraId="1855D995" w14:textId="3B85AE41" w:rsidR="00A01815" w:rsidRDefault="00A01815">
      <w:r>
        <w:rPr>
          <w:rFonts w:hint="eastAsia"/>
        </w:rPr>
        <w:t>➡世界の行事</w:t>
      </w:r>
    </w:p>
    <w:p w14:paraId="127AB4E1" w14:textId="1EA15344" w:rsidR="00A01815" w:rsidRDefault="00A01815">
      <w:r>
        <w:rPr>
          <w:rFonts w:hint="eastAsia"/>
        </w:rPr>
        <w:t>➡クリスマスの過ごし方</w:t>
      </w:r>
    </w:p>
    <w:p w14:paraId="2E04172B" w14:textId="77777777" w:rsidR="00A01815" w:rsidRDefault="00A01815">
      <w:pPr>
        <w:rPr>
          <w:rFonts w:hint="eastAsia"/>
        </w:rPr>
      </w:pPr>
    </w:p>
    <w:p w14:paraId="2D4DA144" w14:textId="516B3179" w:rsidR="00A01815" w:rsidRDefault="00A01815">
      <w:r>
        <w:rPr>
          <w:rFonts w:hint="eastAsia"/>
        </w:rPr>
        <w:lastRenderedPageBreak/>
        <w:t>３）国内外の課題に関心を持ち，能動的に関わろうとする態度の育成</w:t>
      </w:r>
    </w:p>
    <w:p w14:paraId="5DB88BEF" w14:textId="1A40621C" w:rsidR="00A01815" w:rsidRDefault="00A01815">
      <w:r>
        <w:rPr>
          <w:rFonts w:hint="eastAsia"/>
        </w:rPr>
        <w:t>➡平和，人権，環境，福祉などの題材</w:t>
      </w:r>
    </w:p>
    <w:p w14:paraId="33007A41" w14:textId="77777777" w:rsidR="00FA5EC3" w:rsidRDefault="00FA5EC3">
      <w:pPr>
        <w:rPr>
          <w:rFonts w:hint="eastAsia"/>
        </w:rPr>
      </w:pPr>
    </w:p>
    <w:p w14:paraId="337021BC" w14:textId="345EDE4A" w:rsidR="00A01815" w:rsidRDefault="00FA5EC3">
      <w:r>
        <w:rPr>
          <w:noProof/>
        </w:rPr>
        <w:drawing>
          <wp:inline distT="0" distB="0" distL="0" distR="0" wp14:anchorId="1E9D6F79" wp14:editId="7A9DFEAE">
            <wp:extent cx="5400040" cy="3822065"/>
            <wp:effectExtent l="0" t="0" r="0" b="6985"/>
            <wp:docPr id="2" name="図 1">
              <a:extLst xmlns:a="http://schemas.openxmlformats.org/drawingml/2006/main">
                <a:ext uri="{FF2B5EF4-FFF2-40B4-BE49-F238E27FC236}">
                  <a16:creationId xmlns:a16="http://schemas.microsoft.com/office/drawing/2014/main" id="{1818766A-790B-41D3-B776-2C366F59B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1818766A-790B-41D3-B776-2C366F59B837}"/>
                        </a:ext>
                      </a:extLst>
                    </pic:cNvPr>
                    <pic:cNvPicPr>
                      <a:picLocks noChangeAspect="1"/>
                    </pic:cNvPicPr>
                  </pic:nvPicPr>
                  <pic:blipFill rotWithShape="1">
                    <a:blip r:embed="rId9"/>
                    <a:srcRect l="7219" t="23155" r="66787" b="29875"/>
                    <a:stretch/>
                  </pic:blipFill>
                  <pic:spPr>
                    <a:xfrm>
                      <a:off x="0" y="0"/>
                      <a:ext cx="5400040" cy="3822065"/>
                    </a:xfrm>
                    <a:prstGeom prst="rect">
                      <a:avLst/>
                    </a:prstGeom>
                  </pic:spPr>
                </pic:pic>
              </a:graphicData>
            </a:graphic>
          </wp:inline>
        </w:drawing>
      </w:r>
    </w:p>
    <w:p w14:paraId="36828C15" w14:textId="77777777" w:rsidR="00FA5EC3" w:rsidRDefault="00FA5EC3">
      <w:pPr>
        <w:rPr>
          <w:rFonts w:hint="eastAsia"/>
        </w:rPr>
      </w:pPr>
    </w:p>
    <w:p w14:paraId="572DAAF3" w14:textId="360137D8" w:rsidR="00A01815" w:rsidRDefault="00A01815">
      <w:r>
        <w:rPr>
          <w:rFonts w:hint="eastAsia"/>
        </w:rPr>
        <w:t>❷国際理解教育の内容と題材</w:t>
      </w:r>
    </w:p>
    <w:p w14:paraId="67C839E6" w14:textId="30A1B7D7" w:rsidR="00486399" w:rsidRDefault="00486399">
      <w:pPr>
        <w:rPr>
          <w:rFonts w:hint="eastAsia"/>
        </w:rPr>
      </w:pPr>
      <w:r>
        <w:rPr>
          <w:rFonts w:hint="eastAsia"/>
        </w:rPr>
        <w:t>☞</w:t>
      </w:r>
      <w:r w:rsidRPr="003E7AFB">
        <w:rPr>
          <w:rFonts w:hint="eastAsia"/>
          <w:highlight w:val="yellow"/>
        </w:rPr>
        <w:t>日本では全ての教科・領域，学校行事などを通して行うことになっている。</w:t>
      </w:r>
    </w:p>
    <w:p w14:paraId="5E56112C" w14:textId="31244DA5" w:rsidR="00A01815" w:rsidRDefault="00A01815">
      <w:r>
        <w:rPr>
          <w:rFonts w:hint="eastAsia"/>
        </w:rPr>
        <w:t>➡</w:t>
      </w:r>
      <w:r w:rsidRPr="006B4625">
        <w:rPr>
          <w:rFonts w:hint="eastAsia"/>
          <w:highlight w:val="yellow"/>
        </w:rPr>
        <w:t>世界の挨拶，言語，日常生活，学校生活，祭り・行事，食べ物，スポーツ，子供たちの将来の夢</w:t>
      </w:r>
    </w:p>
    <w:p w14:paraId="58C38B21" w14:textId="0BD6747E" w:rsidR="00A01815" w:rsidRDefault="00A01815">
      <w:pPr>
        <w:rPr>
          <w:rFonts w:hint="eastAsia"/>
        </w:rPr>
      </w:pPr>
      <w:r>
        <w:rPr>
          <w:rFonts w:hint="eastAsia"/>
        </w:rPr>
        <w:t>➡</w:t>
      </w:r>
      <w:r w:rsidRPr="006B4625">
        <w:rPr>
          <w:rFonts w:hint="eastAsia"/>
          <w:highlight w:val="yellow"/>
        </w:rPr>
        <w:t>世界で活躍する日本人，日本文化（遊び，食文化など）</w:t>
      </w:r>
    </w:p>
    <w:p w14:paraId="42E11EE6" w14:textId="3D3FB341" w:rsidR="00A01815" w:rsidRDefault="00A01815"/>
    <w:p w14:paraId="4FCCA844" w14:textId="2878850A" w:rsidR="00A01815" w:rsidRDefault="00A01815">
      <w:r>
        <w:rPr>
          <w:rFonts w:hint="eastAsia"/>
        </w:rPr>
        <w:t>３．国際交流</w:t>
      </w:r>
    </w:p>
    <w:p w14:paraId="1407487D" w14:textId="318B769E" w:rsidR="00A01815" w:rsidRDefault="00A01815">
      <w:r>
        <w:rPr>
          <w:rFonts w:hint="eastAsia"/>
        </w:rPr>
        <w:t>❶国際交流の意義，目的</w:t>
      </w:r>
    </w:p>
    <w:p w14:paraId="4E526563" w14:textId="01EBE435" w:rsidR="00486399" w:rsidRDefault="00486399">
      <w:r>
        <w:rPr>
          <w:rFonts w:hint="eastAsia"/>
        </w:rPr>
        <w:t>➡みんな違っているけど，理解し合えたという感覚を味あわせる</w:t>
      </w:r>
    </w:p>
    <w:p w14:paraId="519E822B" w14:textId="3DA19B87" w:rsidR="00486399" w:rsidRDefault="00486399">
      <w:r>
        <w:rPr>
          <w:rFonts w:hint="eastAsia"/>
        </w:rPr>
        <w:t>➡体験的な活動を通して促進されるべき</w:t>
      </w:r>
    </w:p>
    <w:p w14:paraId="7BD859FD" w14:textId="0536D9BF" w:rsidR="00486399" w:rsidRDefault="00486399"/>
    <w:p w14:paraId="244C2E88" w14:textId="03289450" w:rsidR="00C15D92" w:rsidRDefault="00C15D92">
      <w:hyperlink r:id="rId10" w:history="1">
        <w:r w:rsidRPr="006E5BA7">
          <w:rPr>
            <w:rStyle w:val="a8"/>
          </w:rPr>
          <w:t>https://withdragon.rec.seta.ryukoku.ac.jp/case/detail/721/</w:t>
        </w:r>
      </w:hyperlink>
    </w:p>
    <w:p w14:paraId="11B2E001" w14:textId="7DB06B1C" w:rsidR="008B43BC" w:rsidRDefault="008B43BC">
      <w:r>
        <w:rPr>
          <w:rFonts w:hint="eastAsia"/>
        </w:rPr>
        <w:t>国際交流員わくわく動画</w:t>
      </w:r>
    </w:p>
    <w:p w14:paraId="551BB4A3" w14:textId="0FCACA4F" w:rsidR="00C15D92" w:rsidRDefault="008B43BC">
      <w:hyperlink r:id="rId11" w:history="1">
        <w:r w:rsidRPr="006E5BA7">
          <w:rPr>
            <w:rStyle w:val="a8"/>
          </w:rPr>
          <w:t>https://www.youtube.com/watch?v=sIBPX3aM2H4&amp;t=259s</w:t>
        </w:r>
      </w:hyperlink>
    </w:p>
    <w:p w14:paraId="53B95E7F" w14:textId="77777777" w:rsidR="0009371E" w:rsidRPr="0009371E" w:rsidRDefault="0009371E">
      <w:pPr>
        <w:rPr>
          <w:rFonts w:hint="eastAsia"/>
        </w:rPr>
      </w:pPr>
    </w:p>
    <w:p w14:paraId="746BD2A9" w14:textId="7A0CEEC4" w:rsidR="00C15D92" w:rsidRDefault="00E32B9D">
      <w:r>
        <w:rPr>
          <w:rFonts w:hint="eastAsia"/>
        </w:rPr>
        <w:t>多国籍小学校</w:t>
      </w:r>
    </w:p>
    <w:p w14:paraId="24D7AA9D" w14:textId="64FEE07C" w:rsidR="00D778CD" w:rsidRDefault="00E32B9D">
      <w:hyperlink r:id="rId12" w:history="1">
        <w:r w:rsidRPr="006E5BA7">
          <w:rPr>
            <w:rStyle w:val="a8"/>
          </w:rPr>
          <w:t>https://www.youtube.com/watch?v=gk3nj7M3SeM</w:t>
        </w:r>
      </w:hyperlink>
    </w:p>
    <w:p w14:paraId="358EC77F" w14:textId="77777777" w:rsidR="00E32B9D" w:rsidRPr="00E32B9D" w:rsidRDefault="00E32B9D">
      <w:pPr>
        <w:rPr>
          <w:rFonts w:hint="eastAsia"/>
        </w:rPr>
      </w:pPr>
    </w:p>
    <w:p w14:paraId="47637A80" w14:textId="1A077546" w:rsidR="00486399" w:rsidRDefault="00486399">
      <w:pPr>
        <w:rPr>
          <w:rFonts w:hint="eastAsia"/>
        </w:rPr>
      </w:pPr>
      <w:r>
        <w:rPr>
          <w:rFonts w:hint="eastAsia"/>
        </w:rPr>
        <w:t>❷国際交流活動の進め方</w:t>
      </w:r>
    </w:p>
    <w:p w14:paraId="3FBF97CC" w14:textId="4D649BA4" w:rsidR="0085565C" w:rsidRDefault="00486399">
      <w:r w:rsidRPr="00D30E25">
        <w:rPr>
          <w:rFonts w:hint="eastAsia"/>
          <w:color w:val="FF0000"/>
        </w:rPr>
        <w:t>☞</w:t>
      </w:r>
      <w:r w:rsidR="0085565C">
        <w:rPr>
          <w:rFonts w:hint="eastAsia"/>
        </w:rPr>
        <w:t>「国際交流活動の進め方」について1）～4）の方法が教科書181頁に紹介されています。1）～４）の方法にはどのような効果が期待され，また，どのような課題がある</w:t>
      </w:r>
      <w:r>
        <w:rPr>
          <w:rFonts w:hint="eastAsia"/>
        </w:rPr>
        <w:t>のか話し合ってみましょう。（時間があれば・・・）</w:t>
      </w:r>
    </w:p>
    <w:p w14:paraId="1711CF50" w14:textId="77777777" w:rsidR="0085565C" w:rsidRDefault="0085565C"/>
    <w:p w14:paraId="7184775D" w14:textId="11EECCBD" w:rsidR="0085565C" w:rsidRDefault="0085565C">
      <w:r>
        <w:rPr>
          <w:rFonts w:hint="eastAsia"/>
        </w:rPr>
        <w:t>１）自国の言葉や文化を紹介してくれる方を授業に招く</w:t>
      </w:r>
      <w:r w:rsidR="006C5EE5">
        <w:rPr>
          <w:rFonts w:hint="eastAsia"/>
        </w:rPr>
        <w:t>。</w:t>
      </w:r>
    </w:p>
    <w:p w14:paraId="142EA141" w14:textId="533B86F6" w:rsidR="0085565C" w:rsidRDefault="0085565C">
      <w:r>
        <w:rPr>
          <w:rFonts w:hint="eastAsia"/>
        </w:rPr>
        <w:t>２）地域の外国人を招いて国際交流会を開催する。</w:t>
      </w:r>
    </w:p>
    <w:p w14:paraId="32AF62E9" w14:textId="280A4A06" w:rsidR="0085565C" w:rsidRDefault="006C5EE5">
      <w:r>
        <w:rPr>
          <w:rFonts w:hint="eastAsia"/>
        </w:rPr>
        <w:t>３）海外の小学校（姉妹校など）との交流を行う（手紙，作品，ビデオレターの交換，E</w:t>
      </w:r>
      <w:r>
        <w:t>-mail</w:t>
      </w:r>
      <w:r>
        <w:rPr>
          <w:rFonts w:hint="eastAsia"/>
        </w:rPr>
        <w:t>やS</w:t>
      </w:r>
      <w:r>
        <w:t>kype</w:t>
      </w:r>
      <w:r>
        <w:rPr>
          <w:rFonts w:hint="eastAsia"/>
        </w:rPr>
        <w:t>（スカイプ）を利用した交流）。</w:t>
      </w:r>
    </w:p>
    <w:p w14:paraId="3ED791BB" w14:textId="2DC69535" w:rsidR="006C5EE5" w:rsidRDefault="006C5EE5">
      <w:r>
        <w:rPr>
          <w:rFonts w:hint="eastAsia"/>
        </w:rPr>
        <w:t>４）観光地や空港などで外国人観光客にインタビューする。</w:t>
      </w:r>
    </w:p>
    <w:p w14:paraId="3656E19B" w14:textId="3E19B87F" w:rsidR="006C5EE5" w:rsidRDefault="006C5EE5"/>
    <w:p w14:paraId="7BC7BB05" w14:textId="6E7B5D64" w:rsidR="006C5EE5" w:rsidRDefault="00486399">
      <w:r>
        <w:rPr>
          <w:rFonts w:hint="eastAsia"/>
        </w:rPr>
        <w:t>４．実践事例</w:t>
      </w:r>
    </w:p>
    <w:p w14:paraId="0DBAA8FC" w14:textId="43C9DA49" w:rsidR="00486399" w:rsidRDefault="00486399">
      <w:r>
        <w:rPr>
          <w:rFonts w:hint="eastAsia"/>
        </w:rPr>
        <w:t>➡事例１：国際理解を深める授業</w:t>
      </w:r>
    </w:p>
    <w:p w14:paraId="31C7EBA7" w14:textId="2FD3ABA7" w:rsidR="00486399" w:rsidRDefault="00486399">
      <w:pPr>
        <w:rPr>
          <w:rFonts w:hint="eastAsia"/>
        </w:rPr>
      </w:pPr>
      <w:r>
        <w:rPr>
          <w:rFonts w:hint="eastAsia"/>
        </w:rPr>
        <w:t>➡事例２：国際交流会</w:t>
      </w:r>
    </w:p>
    <w:p w14:paraId="4C1EA4F1" w14:textId="77777777" w:rsidR="00486399" w:rsidRDefault="00486399">
      <w:r w:rsidRPr="00D30E25">
        <w:rPr>
          <w:rFonts w:hint="eastAsia"/>
          <w:color w:val="FF0000"/>
        </w:rPr>
        <w:t>☞</w:t>
      </w:r>
      <w:r w:rsidR="006C5EE5">
        <w:rPr>
          <w:rFonts w:hint="eastAsia"/>
        </w:rPr>
        <w:t>教科書の実践事例「国際交流会『ワールド交流会で留学生に日本の伝統文化を紹介しよう』」（185～186頁）を読み，この活動にはどのような効果があるのか，また，どのような課題があるかを</w:t>
      </w:r>
      <w:r>
        <w:rPr>
          <w:rFonts w:hint="eastAsia"/>
        </w:rPr>
        <w:t>話し合ってみましょう。（時間があれば・・・）</w:t>
      </w:r>
    </w:p>
    <w:p w14:paraId="7FD7AB51" w14:textId="77777777" w:rsidR="00486399" w:rsidRDefault="00486399"/>
    <w:p w14:paraId="2552EEA2" w14:textId="458244A9" w:rsidR="006C5EE5" w:rsidRDefault="00486399">
      <w:pPr>
        <w:rPr>
          <w:rFonts w:hint="eastAsia"/>
        </w:rPr>
      </w:pPr>
      <w:r>
        <w:rPr>
          <w:rFonts w:hint="eastAsia"/>
        </w:rPr>
        <w:t>【C</w:t>
      </w:r>
      <w:r>
        <w:t>OLUMN</w:t>
      </w:r>
      <w:r>
        <w:rPr>
          <w:rFonts w:hint="eastAsia"/>
        </w:rPr>
        <w:t>】</w:t>
      </w:r>
    </w:p>
    <w:p w14:paraId="50785FCC" w14:textId="2596324E" w:rsidR="006C5EE5" w:rsidRDefault="00486399">
      <w:r>
        <w:rPr>
          <w:rFonts w:hint="eastAsia"/>
        </w:rPr>
        <w:t>☞教科書189のコラムを読み，みなさんはどう考えますか？自己紹介をする時に姓を先に言いますか？それとも名ですか？</w:t>
      </w:r>
    </w:p>
    <w:p w14:paraId="0E149E73" w14:textId="480F5986" w:rsidR="00486399" w:rsidRDefault="00486399"/>
    <w:p w14:paraId="0FEA48EB" w14:textId="77777777" w:rsidR="00486399" w:rsidRDefault="00486399">
      <w:pPr>
        <w:rPr>
          <w:rFonts w:hint="eastAsia"/>
        </w:rPr>
      </w:pPr>
    </w:p>
    <w:sectPr w:rsidR="00486399">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84E999" w14:textId="77777777" w:rsidR="00D24905" w:rsidRDefault="00D24905" w:rsidP="001957E8">
      <w:r>
        <w:separator/>
      </w:r>
    </w:p>
  </w:endnote>
  <w:endnote w:type="continuationSeparator" w:id="0">
    <w:p w14:paraId="75687B09" w14:textId="77777777" w:rsidR="00D24905" w:rsidRDefault="00D24905" w:rsidP="001957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4003BD" w14:textId="77777777" w:rsidR="00D24905" w:rsidRDefault="00D24905" w:rsidP="001957E8">
      <w:r>
        <w:separator/>
      </w:r>
    </w:p>
  </w:footnote>
  <w:footnote w:type="continuationSeparator" w:id="0">
    <w:p w14:paraId="404B456A" w14:textId="77777777" w:rsidR="00D24905" w:rsidRDefault="00D24905" w:rsidP="001957E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5A2"/>
    <w:rsid w:val="00050D47"/>
    <w:rsid w:val="0009371E"/>
    <w:rsid w:val="001957E8"/>
    <w:rsid w:val="0032446C"/>
    <w:rsid w:val="003E7AFB"/>
    <w:rsid w:val="004409B6"/>
    <w:rsid w:val="00476229"/>
    <w:rsid w:val="00486399"/>
    <w:rsid w:val="00542B16"/>
    <w:rsid w:val="00650437"/>
    <w:rsid w:val="006B4625"/>
    <w:rsid w:val="006C5EE5"/>
    <w:rsid w:val="008334AF"/>
    <w:rsid w:val="0085565C"/>
    <w:rsid w:val="008B43BC"/>
    <w:rsid w:val="009375A2"/>
    <w:rsid w:val="009C1302"/>
    <w:rsid w:val="009F1167"/>
    <w:rsid w:val="00A01815"/>
    <w:rsid w:val="00AE09A3"/>
    <w:rsid w:val="00BE6B27"/>
    <w:rsid w:val="00C15D92"/>
    <w:rsid w:val="00D24905"/>
    <w:rsid w:val="00D30E25"/>
    <w:rsid w:val="00D778CD"/>
    <w:rsid w:val="00E32B9D"/>
    <w:rsid w:val="00F57D36"/>
    <w:rsid w:val="00FA5E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E6BB9C"/>
  <w15:chartTrackingRefBased/>
  <w15:docId w15:val="{F23BF6EE-AB0B-4A8E-86CF-B0AE613BE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75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957E8"/>
    <w:pPr>
      <w:tabs>
        <w:tab w:val="center" w:pos="4252"/>
        <w:tab w:val="right" w:pos="8504"/>
      </w:tabs>
      <w:snapToGrid w:val="0"/>
    </w:pPr>
  </w:style>
  <w:style w:type="character" w:customStyle="1" w:styleId="a5">
    <w:name w:val="ヘッダー (文字)"/>
    <w:basedOn w:val="a0"/>
    <w:link w:val="a4"/>
    <w:uiPriority w:val="99"/>
    <w:rsid w:val="001957E8"/>
  </w:style>
  <w:style w:type="paragraph" w:styleId="a6">
    <w:name w:val="footer"/>
    <w:basedOn w:val="a"/>
    <w:link w:val="a7"/>
    <w:uiPriority w:val="99"/>
    <w:unhideWhenUsed/>
    <w:rsid w:val="001957E8"/>
    <w:pPr>
      <w:tabs>
        <w:tab w:val="center" w:pos="4252"/>
        <w:tab w:val="right" w:pos="8504"/>
      </w:tabs>
      <w:snapToGrid w:val="0"/>
    </w:pPr>
  </w:style>
  <w:style w:type="character" w:customStyle="1" w:styleId="a7">
    <w:name w:val="フッター (文字)"/>
    <w:basedOn w:val="a0"/>
    <w:link w:val="a6"/>
    <w:uiPriority w:val="99"/>
    <w:rsid w:val="001957E8"/>
  </w:style>
  <w:style w:type="character" w:styleId="a8">
    <w:name w:val="Hyperlink"/>
    <w:basedOn w:val="a0"/>
    <w:uiPriority w:val="99"/>
    <w:unhideWhenUsed/>
    <w:rsid w:val="00BE6B27"/>
    <w:rPr>
      <w:color w:val="0563C1" w:themeColor="hyperlink"/>
      <w:u w:val="single"/>
    </w:rPr>
  </w:style>
  <w:style w:type="character" w:styleId="a9">
    <w:name w:val="Unresolved Mention"/>
    <w:basedOn w:val="a0"/>
    <w:uiPriority w:val="99"/>
    <w:semiHidden/>
    <w:unhideWhenUsed/>
    <w:rsid w:val="00BE6B27"/>
    <w:rPr>
      <w:color w:val="605E5C"/>
      <w:shd w:val="clear" w:color="auto" w:fill="E1DFDD"/>
    </w:rPr>
  </w:style>
  <w:style w:type="character" w:styleId="aa">
    <w:name w:val="FollowedHyperlink"/>
    <w:basedOn w:val="a0"/>
    <w:uiPriority w:val="99"/>
    <w:semiHidden/>
    <w:unhideWhenUsed/>
    <w:rsid w:val="00542B1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slonet.jimdofree.com/%E6%B2%96%E7%B8%84%E7%9C%8C%E5%AD%90%E3%81%A9%E3%82%82%E6%97%A5%E6%9C%AC%E8%AA%9E%E6%95%99%E8%82%B2%E7%A0%94%E7%A9%B6%E4%BC%9A/%E6%B2%96%E7%B8%84%E7%9C%8C%E3%81%AB%E3%81%8A%E3%81%91%E3%82%8B%E6%97%A5%E6%9C%AC%E8%AA%9E%E6%94%AF%E6%8F%B4%E3%81%AE%E7%89%B9%E5%BE%B4%E3%81%A8%E5%AE%9F%E6%85%8B/"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ryukyushimpo.jp/news/entry-232664.html" TargetMode="External"/><Relationship Id="rId12" Type="http://schemas.openxmlformats.org/officeDocument/2006/relationships/hyperlink" Target="https://www.youtube.com/watch?v=gk3nj7M3Se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ir.lib.u-ryukyu.ac.jp/bitstream/20.500.12000/47074/1/No97p119.pdf" TargetMode="External"/><Relationship Id="rId11" Type="http://schemas.openxmlformats.org/officeDocument/2006/relationships/hyperlink" Target="https://www.youtube.com/watch?v=sIBPX3aM2H4&amp;t=259s" TargetMode="External"/><Relationship Id="rId5" Type="http://schemas.openxmlformats.org/officeDocument/2006/relationships/endnotes" Target="endnotes.xml"/><Relationship Id="rId10" Type="http://schemas.openxmlformats.org/officeDocument/2006/relationships/hyperlink" Target="https://withdragon.rec.seta.ryukoku.ac.jp/case/detail/721/" TargetMode="External"/><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154</TotalTime>
  <Pages>3</Pages>
  <Words>360</Words>
  <Characters>2057</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17</cp:revision>
  <dcterms:created xsi:type="dcterms:W3CDTF">2021-01-14T02:05:00Z</dcterms:created>
  <dcterms:modified xsi:type="dcterms:W3CDTF">2021-01-14T04:33:00Z</dcterms:modified>
</cp:coreProperties>
</file>